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CD" w:rsidRPr="007E3ECD" w:rsidRDefault="007E3ECD" w:rsidP="007E3ECD">
      <w:pPr>
        <w:bidi/>
        <w:spacing w:line="360" w:lineRule="auto"/>
        <w:jc w:val="center"/>
        <w:rPr>
          <w:b/>
          <w:bCs/>
          <w:sz w:val="36"/>
          <w:szCs w:val="36"/>
          <w:rtl/>
          <w:lang w:bidi="ar-LB"/>
        </w:rPr>
      </w:pPr>
      <w:bookmarkStart w:id="0" w:name="_GoBack"/>
      <w:bookmarkEnd w:id="0"/>
      <w:r w:rsidRPr="007E3ECD">
        <w:rPr>
          <w:rFonts w:hint="cs"/>
          <w:b/>
          <w:bCs/>
          <w:sz w:val="36"/>
          <w:szCs w:val="36"/>
          <w:rtl/>
          <w:lang w:bidi="ar-LB"/>
        </w:rPr>
        <w:t>خريطة الهشاشة: آلية لإدماج وتأقلم صغار الفلاحين</w:t>
      </w:r>
    </w:p>
    <w:p w:rsidR="00190816" w:rsidRPr="00D73976" w:rsidRDefault="00190816" w:rsidP="007E3ECD">
      <w:pPr>
        <w:bidi/>
        <w:spacing w:line="360" w:lineRule="auto"/>
        <w:jc w:val="both"/>
        <w:rPr>
          <w:sz w:val="36"/>
          <w:szCs w:val="36"/>
          <w:rtl/>
          <w:lang w:bidi="ar-LB"/>
        </w:rPr>
      </w:pPr>
      <w:r w:rsidRPr="00D73976">
        <w:rPr>
          <w:rFonts w:hint="cs"/>
          <w:sz w:val="36"/>
          <w:szCs w:val="36"/>
          <w:rtl/>
          <w:lang w:bidi="ar-LB"/>
        </w:rPr>
        <w:t xml:space="preserve">تنظم وكالة التنمية الفلاحية بشراكة مع الصندوق الدولي للتنمية الفلاحية بتاريخ 2 نونبر 2018 بمدينة مراكش يوما دراسيا دوليا سيخصص لتقديم خريطة </w:t>
      </w:r>
      <w:r w:rsidR="00D73976" w:rsidRPr="00D73976">
        <w:rPr>
          <w:rFonts w:hint="cs"/>
          <w:sz w:val="36"/>
          <w:szCs w:val="36"/>
          <w:rtl/>
          <w:lang w:bidi="ar-LB"/>
        </w:rPr>
        <w:t>الهشاش</w:t>
      </w:r>
      <w:r w:rsidR="00D73976" w:rsidRPr="00D73976">
        <w:rPr>
          <w:rFonts w:hint="eastAsia"/>
          <w:sz w:val="36"/>
          <w:szCs w:val="36"/>
          <w:rtl/>
          <w:lang w:bidi="ar-LB"/>
        </w:rPr>
        <w:t>ة</w:t>
      </w:r>
      <w:r w:rsidRPr="00D73976">
        <w:rPr>
          <w:rFonts w:hint="cs"/>
          <w:sz w:val="36"/>
          <w:szCs w:val="36"/>
          <w:rtl/>
          <w:lang w:bidi="ar-LB"/>
        </w:rPr>
        <w:t xml:space="preserve"> و </w:t>
      </w:r>
      <w:r w:rsidR="00501A42">
        <w:rPr>
          <w:rFonts w:hint="cs"/>
          <w:sz w:val="36"/>
          <w:szCs w:val="36"/>
          <w:rtl/>
          <w:lang w:bidi="ar-LB"/>
        </w:rPr>
        <w:t>تأقلم</w:t>
      </w:r>
      <w:r w:rsidRPr="00D73976">
        <w:rPr>
          <w:rFonts w:hint="cs"/>
          <w:sz w:val="36"/>
          <w:szCs w:val="36"/>
          <w:rtl/>
          <w:lang w:bidi="ar-LB"/>
        </w:rPr>
        <w:t xml:space="preserve"> صغار الفلاحين </w:t>
      </w:r>
      <w:r w:rsidR="00501A42">
        <w:rPr>
          <w:rFonts w:hint="cs"/>
          <w:sz w:val="36"/>
          <w:szCs w:val="36"/>
          <w:rtl/>
          <w:lang w:bidi="ar-LB"/>
        </w:rPr>
        <w:t>مع ا</w:t>
      </w:r>
      <w:r w:rsidRPr="00D73976">
        <w:rPr>
          <w:rFonts w:hint="cs"/>
          <w:sz w:val="36"/>
          <w:szCs w:val="36"/>
          <w:rtl/>
          <w:lang w:bidi="ar-LB"/>
        </w:rPr>
        <w:t xml:space="preserve">لتغيرات المناخية </w:t>
      </w:r>
      <w:r w:rsidR="00501A42">
        <w:rPr>
          <w:rFonts w:hint="cs"/>
          <w:sz w:val="36"/>
          <w:szCs w:val="36"/>
          <w:rtl/>
          <w:lang w:bidi="ar-LB"/>
        </w:rPr>
        <w:t xml:space="preserve">على مستوى </w:t>
      </w:r>
      <w:r w:rsidRPr="00D73976">
        <w:rPr>
          <w:rFonts w:hint="cs"/>
          <w:sz w:val="36"/>
          <w:szCs w:val="36"/>
          <w:rtl/>
          <w:lang w:bidi="ar-LB"/>
        </w:rPr>
        <w:t>الجهات المعنية ببرامج الدعم الممولة من طرف الصندوق الدولي للتنمية الفلاحية في إطار مخطط المغرب الأخضر</w:t>
      </w:r>
      <w:r w:rsidR="00D73976">
        <w:rPr>
          <w:rFonts w:hint="cs"/>
          <w:sz w:val="36"/>
          <w:szCs w:val="36"/>
          <w:rtl/>
          <w:lang w:bidi="ar-LB"/>
        </w:rPr>
        <w:t>.</w:t>
      </w:r>
    </w:p>
    <w:p w:rsidR="00CD1E66" w:rsidRPr="00D73976" w:rsidRDefault="00D73976" w:rsidP="00D73976">
      <w:pPr>
        <w:bidi/>
        <w:spacing w:line="360" w:lineRule="auto"/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و</w:t>
      </w:r>
      <w:r w:rsidR="00190816" w:rsidRPr="00D73976">
        <w:rPr>
          <w:rFonts w:hint="cs"/>
          <w:sz w:val="36"/>
          <w:szCs w:val="36"/>
          <w:rtl/>
          <w:lang w:bidi="ar-LB"/>
        </w:rPr>
        <w:t>يشكل هذا اليوم الدراسي</w:t>
      </w:r>
      <w:r>
        <w:rPr>
          <w:rFonts w:hint="cs"/>
          <w:sz w:val="36"/>
          <w:szCs w:val="36"/>
          <w:rtl/>
          <w:lang w:bidi="ar-LB"/>
        </w:rPr>
        <w:t>،</w:t>
      </w:r>
      <w:r w:rsidR="00190816" w:rsidRPr="00D73976">
        <w:rPr>
          <w:rFonts w:hint="cs"/>
          <w:sz w:val="36"/>
          <w:szCs w:val="36"/>
          <w:rtl/>
          <w:lang w:bidi="ar-LB"/>
        </w:rPr>
        <w:t xml:space="preserve"> فرصة سانحة لتقاسم ومناقشة نتائج الدراسة الخرائطية و</w:t>
      </w:r>
      <w:r>
        <w:rPr>
          <w:rFonts w:hint="cs"/>
          <w:sz w:val="36"/>
          <w:szCs w:val="36"/>
          <w:rtl/>
          <w:lang w:bidi="ar-LB"/>
        </w:rPr>
        <w:t xml:space="preserve">تدارس </w:t>
      </w:r>
      <w:r w:rsidR="00190816" w:rsidRPr="00D73976">
        <w:rPr>
          <w:rFonts w:hint="cs"/>
          <w:sz w:val="36"/>
          <w:szCs w:val="36"/>
          <w:rtl/>
          <w:lang w:bidi="ar-LB"/>
        </w:rPr>
        <w:t xml:space="preserve">خريطة الطريق </w:t>
      </w:r>
      <w:r>
        <w:rPr>
          <w:rFonts w:hint="cs"/>
          <w:sz w:val="36"/>
          <w:szCs w:val="36"/>
          <w:rtl/>
          <w:lang w:bidi="ar-LB"/>
        </w:rPr>
        <w:t>الممكن اعتمادها</w:t>
      </w:r>
      <w:r w:rsidR="00190816" w:rsidRPr="00D73976">
        <w:rPr>
          <w:rFonts w:hint="cs"/>
          <w:sz w:val="36"/>
          <w:szCs w:val="36"/>
          <w:rtl/>
          <w:lang w:bidi="ar-LB"/>
        </w:rPr>
        <w:t xml:space="preserve"> كآلية </w:t>
      </w:r>
      <w:r w:rsidRPr="00D73976">
        <w:rPr>
          <w:rFonts w:hint="cs"/>
          <w:sz w:val="36"/>
          <w:szCs w:val="36"/>
          <w:rtl/>
          <w:lang w:bidi="ar-LB"/>
        </w:rPr>
        <w:t>لإدماج</w:t>
      </w:r>
      <w:r w:rsidR="00190816" w:rsidRPr="00D73976">
        <w:rPr>
          <w:rFonts w:hint="cs"/>
          <w:sz w:val="36"/>
          <w:szCs w:val="36"/>
          <w:rtl/>
          <w:lang w:bidi="ar-LB"/>
        </w:rPr>
        <w:t xml:space="preserve"> صغار الفلاحين وتحديد احتياجاتهم </w:t>
      </w:r>
      <w:r>
        <w:rPr>
          <w:rFonts w:hint="cs"/>
          <w:sz w:val="36"/>
          <w:szCs w:val="36"/>
          <w:rtl/>
          <w:lang w:bidi="ar-LB"/>
        </w:rPr>
        <w:t>ل</w:t>
      </w:r>
      <w:r w:rsidR="00190816" w:rsidRPr="00D73976">
        <w:rPr>
          <w:rFonts w:hint="cs"/>
          <w:sz w:val="36"/>
          <w:szCs w:val="36"/>
          <w:rtl/>
          <w:lang w:bidi="ar-LB"/>
        </w:rPr>
        <w:t>تقوية قدراتهم على مقاومة آثار التغيرات المناخية</w:t>
      </w:r>
      <w:r>
        <w:rPr>
          <w:rFonts w:hint="cs"/>
          <w:sz w:val="36"/>
          <w:szCs w:val="36"/>
          <w:rtl/>
          <w:lang w:bidi="ar-LB"/>
        </w:rPr>
        <w:t>.</w:t>
      </w:r>
    </w:p>
    <w:p w:rsidR="00B70E02" w:rsidRPr="00D73976" w:rsidRDefault="00D73976" w:rsidP="00D73976">
      <w:pPr>
        <w:bidi/>
        <w:spacing w:line="360" w:lineRule="auto"/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هذا، و</w:t>
      </w:r>
      <w:r w:rsidR="00CD1E66" w:rsidRPr="00D73976">
        <w:rPr>
          <w:rFonts w:hint="cs"/>
          <w:sz w:val="36"/>
          <w:szCs w:val="36"/>
          <w:rtl/>
          <w:lang w:bidi="ar-LB"/>
        </w:rPr>
        <w:t>تشمل هذه الدراسة الخرائطية الحالية ست</w:t>
      </w:r>
      <w:r w:rsidR="00E87F09" w:rsidRPr="00D73976">
        <w:rPr>
          <w:rFonts w:hint="cs"/>
          <w:sz w:val="36"/>
          <w:szCs w:val="36"/>
          <w:rtl/>
          <w:lang w:bidi="ar-LB"/>
        </w:rPr>
        <w:t>ة عشر إقليم</w:t>
      </w:r>
      <w:r w:rsidR="00501A42">
        <w:rPr>
          <w:rFonts w:hint="cs"/>
          <w:sz w:val="36"/>
          <w:szCs w:val="36"/>
          <w:rtl/>
          <w:lang w:bidi="ar-LB"/>
        </w:rPr>
        <w:t>ا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من</w:t>
      </w:r>
      <w:r w:rsidR="00CD1E66" w:rsidRPr="00D73976">
        <w:rPr>
          <w:rFonts w:hint="cs"/>
          <w:sz w:val="36"/>
          <w:szCs w:val="36"/>
          <w:rtl/>
          <w:lang w:bidi="ar-LB"/>
        </w:rPr>
        <w:t xml:space="preserve"> أقاليم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المملكة،</w:t>
      </w:r>
      <w:r w:rsidR="00190816" w:rsidRPr="00D73976">
        <w:rPr>
          <w:rFonts w:hint="cs"/>
          <w:sz w:val="36"/>
          <w:szCs w:val="36"/>
          <w:rtl/>
          <w:lang w:bidi="ar-LB"/>
        </w:rPr>
        <w:t xml:space="preserve"> 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يتعلق </w:t>
      </w:r>
      <w:r w:rsidRPr="00D73976">
        <w:rPr>
          <w:rFonts w:hint="cs"/>
          <w:sz w:val="36"/>
          <w:szCs w:val="36"/>
          <w:rtl/>
          <w:lang w:bidi="ar-LB"/>
        </w:rPr>
        <w:t>الأمر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بأقاليم تازة ، بولمان ، صفرو، أزيلال، بني ملال، </w:t>
      </w:r>
      <w:proofErr w:type="spellStart"/>
      <w:r w:rsidR="00E87F09" w:rsidRPr="00D73976">
        <w:rPr>
          <w:rFonts w:hint="cs"/>
          <w:sz w:val="36"/>
          <w:szCs w:val="36"/>
          <w:rtl/>
          <w:lang w:bidi="ar-LB"/>
        </w:rPr>
        <w:t>إيفران</w:t>
      </w:r>
      <w:proofErr w:type="spellEnd"/>
      <w:r w:rsidR="00E87F09" w:rsidRPr="00D73976">
        <w:rPr>
          <w:rFonts w:hint="cs"/>
          <w:sz w:val="36"/>
          <w:szCs w:val="36"/>
          <w:rtl/>
          <w:lang w:bidi="ar-LB"/>
        </w:rPr>
        <w:t xml:space="preserve">، ميدلت، </w:t>
      </w:r>
      <w:proofErr w:type="spellStart"/>
      <w:r w:rsidR="00E87F09" w:rsidRPr="00D73976">
        <w:rPr>
          <w:rFonts w:hint="cs"/>
          <w:sz w:val="36"/>
          <w:szCs w:val="36"/>
          <w:rtl/>
          <w:lang w:bidi="ar-LB"/>
        </w:rPr>
        <w:t>خنيفرة</w:t>
      </w:r>
      <w:proofErr w:type="spellEnd"/>
      <w:r w:rsidR="00E87F09" w:rsidRPr="00D73976">
        <w:rPr>
          <w:rFonts w:hint="cs"/>
          <w:sz w:val="36"/>
          <w:szCs w:val="36"/>
          <w:rtl/>
          <w:lang w:bidi="ar-LB"/>
        </w:rPr>
        <w:t xml:space="preserve">، تاونات، الحوز، الحاجب، </w:t>
      </w:r>
      <w:proofErr w:type="spellStart"/>
      <w:r w:rsidR="00E87F09" w:rsidRPr="00D73976">
        <w:rPr>
          <w:rFonts w:hint="cs"/>
          <w:sz w:val="36"/>
          <w:szCs w:val="36"/>
          <w:rtl/>
          <w:lang w:bidi="ar-LB"/>
        </w:rPr>
        <w:t>فكيك،وجدة</w:t>
      </w:r>
      <w:proofErr w:type="spellEnd"/>
      <w:r w:rsidR="00E87F09" w:rsidRPr="00D73976">
        <w:rPr>
          <w:rFonts w:hint="cs"/>
          <w:sz w:val="36"/>
          <w:szCs w:val="36"/>
          <w:rtl/>
          <w:lang w:bidi="ar-LB"/>
        </w:rPr>
        <w:t xml:space="preserve">، تاوريرت، </w:t>
      </w:r>
      <w:proofErr w:type="spellStart"/>
      <w:r w:rsidR="00E87F09" w:rsidRPr="00D73976">
        <w:rPr>
          <w:rFonts w:hint="cs"/>
          <w:sz w:val="36"/>
          <w:szCs w:val="36"/>
          <w:rtl/>
          <w:lang w:bidi="ar-LB"/>
        </w:rPr>
        <w:t>ورزازات</w:t>
      </w:r>
      <w:proofErr w:type="spellEnd"/>
      <w:r w:rsidR="00E87F09" w:rsidRPr="00D73976">
        <w:rPr>
          <w:rFonts w:hint="cs"/>
          <w:sz w:val="36"/>
          <w:szCs w:val="36"/>
          <w:rtl/>
          <w:lang w:bidi="ar-LB"/>
        </w:rPr>
        <w:t>، والرشيدية</w:t>
      </w:r>
      <w:r>
        <w:rPr>
          <w:rFonts w:hint="cs"/>
          <w:sz w:val="36"/>
          <w:szCs w:val="36"/>
          <w:rtl/>
          <w:lang w:bidi="ar-LB"/>
        </w:rPr>
        <w:t>.</w:t>
      </w:r>
    </w:p>
    <w:p w:rsidR="00E87F09" w:rsidRPr="00D73976" w:rsidRDefault="00D73976" w:rsidP="00501A42">
      <w:pPr>
        <w:bidi/>
        <w:spacing w:line="360" w:lineRule="auto"/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وتعتبر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</w:t>
      </w:r>
      <w:r>
        <w:rPr>
          <w:rFonts w:hint="cs"/>
          <w:sz w:val="36"/>
          <w:szCs w:val="36"/>
          <w:rtl/>
          <w:lang w:bidi="ar-LB"/>
        </w:rPr>
        <w:t>هذه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الدراسة الخرائطية، آلية لتحديد الأولويات والت</w:t>
      </w:r>
      <w:r>
        <w:rPr>
          <w:rFonts w:hint="cs"/>
          <w:sz w:val="36"/>
          <w:szCs w:val="36"/>
          <w:rtl/>
          <w:lang w:bidi="ar-LB"/>
        </w:rPr>
        <w:t>خطيط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الاستراتيجي</w:t>
      </w:r>
      <w:r>
        <w:rPr>
          <w:rFonts w:hint="cs"/>
          <w:sz w:val="36"/>
          <w:szCs w:val="36"/>
          <w:rtl/>
          <w:lang w:bidi="ar-LB"/>
        </w:rPr>
        <w:t>،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و </w:t>
      </w:r>
      <w:r>
        <w:rPr>
          <w:rFonts w:hint="cs"/>
          <w:sz w:val="36"/>
          <w:szCs w:val="36"/>
          <w:rtl/>
          <w:lang w:bidi="ar-LB"/>
        </w:rPr>
        <w:t>ل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تمويل </w:t>
      </w:r>
      <w:r w:rsidR="00501A42">
        <w:rPr>
          <w:rFonts w:hint="cs"/>
          <w:sz w:val="36"/>
          <w:szCs w:val="36"/>
          <w:rtl/>
          <w:lang w:bidi="ar-LB"/>
        </w:rPr>
        <w:t>التأقلم مع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التغيرات المناخية، من خلال ت</w:t>
      </w:r>
      <w:r w:rsidR="00501A42">
        <w:rPr>
          <w:rFonts w:hint="cs"/>
          <w:sz w:val="36"/>
          <w:szCs w:val="36"/>
          <w:rtl/>
          <w:lang w:bidi="ar-LB"/>
        </w:rPr>
        <w:t>حديد</w:t>
      </w:r>
      <w:r w:rsidR="00E87F09" w:rsidRPr="00D73976">
        <w:rPr>
          <w:rFonts w:hint="cs"/>
          <w:sz w:val="36"/>
          <w:szCs w:val="36"/>
          <w:rtl/>
          <w:lang w:bidi="ar-LB"/>
        </w:rPr>
        <w:t xml:space="preserve"> المواقع والساكنة الأكثر تعرضا للتأثيرات السلبية لتلك التغيرات المناخي</w:t>
      </w:r>
      <w:r w:rsidR="00E87F09" w:rsidRPr="00D73976">
        <w:rPr>
          <w:rFonts w:hint="eastAsia"/>
          <w:sz w:val="36"/>
          <w:szCs w:val="36"/>
          <w:rtl/>
          <w:lang w:bidi="ar-LB"/>
        </w:rPr>
        <w:t>ة</w:t>
      </w:r>
      <w:r>
        <w:rPr>
          <w:rFonts w:hint="cs"/>
          <w:sz w:val="36"/>
          <w:szCs w:val="36"/>
          <w:rtl/>
          <w:lang w:bidi="ar-LB"/>
        </w:rPr>
        <w:t>.</w:t>
      </w:r>
    </w:p>
    <w:p w:rsidR="00E87F09" w:rsidRDefault="00E87F09" w:rsidP="00501A42">
      <w:pPr>
        <w:bidi/>
        <w:spacing w:line="360" w:lineRule="auto"/>
        <w:jc w:val="both"/>
        <w:rPr>
          <w:rtl/>
          <w:lang w:bidi="ar-LB"/>
        </w:rPr>
      </w:pPr>
      <w:r w:rsidRPr="00D73976">
        <w:rPr>
          <w:rFonts w:hint="cs"/>
          <w:sz w:val="36"/>
          <w:szCs w:val="36"/>
          <w:rtl/>
          <w:lang w:bidi="ar-LB"/>
        </w:rPr>
        <w:t xml:space="preserve">مراعاة لخبرتها المتراكمة في مجال الهندسة </w:t>
      </w:r>
      <w:r w:rsidR="00D73976" w:rsidRPr="00D73976">
        <w:rPr>
          <w:rFonts w:hint="cs"/>
          <w:sz w:val="36"/>
          <w:szCs w:val="36"/>
          <w:rtl/>
          <w:lang w:bidi="ar-LB"/>
        </w:rPr>
        <w:t>الخضراء</w:t>
      </w:r>
      <w:r w:rsidR="00D73976">
        <w:rPr>
          <w:rFonts w:hint="cs"/>
          <w:sz w:val="36"/>
          <w:szCs w:val="36"/>
          <w:rtl/>
          <w:lang w:bidi="ar-LB"/>
        </w:rPr>
        <w:t>،</w:t>
      </w:r>
      <w:r w:rsidRPr="00D73976">
        <w:rPr>
          <w:rFonts w:hint="cs"/>
          <w:sz w:val="36"/>
          <w:szCs w:val="36"/>
          <w:rtl/>
          <w:lang w:bidi="ar-LB"/>
        </w:rPr>
        <w:t xml:space="preserve"> وبصفتها مؤسسة معتمدة من طرف </w:t>
      </w:r>
      <w:r w:rsidR="00D73976">
        <w:rPr>
          <w:rFonts w:hint="cs"/>
          <w:sz w:val="36"/>
          <w:szCs w:val="36"/>
          <w:rtl/>
          <w:lang w:bidi="ar-LB"/>
        </w:rPr>
        <w:t xml:space="preserve">كل من </w:t>
      </w:r>
      <w:r w:rsidRPr="00D73976">
        <w:rPr>
          <w:rFonts w:hint="cs"/>
          <w:sz w:val="36"/>
          <w:szCs w:val="36"/>
          <w:rtl/>
          <w:lang w:bidi="ar-LB"/>
        </w:rPr>
        <w:t xml:space="preserve">الصندوق </w:t>
      </w:r>
      <w:r w:rsidR="00D73976" w:rsidRPr="00D73976">
        <w:rPr>
          <w:rFonts w:hint="cs"/>
          <w:sz w:val="36"/>
          <w:szCs w:val="36"/>
          <w:rtl/>
          <w:lang w:bidi="ar-LB"/>
        </w:rPr>
        <w:t>الأخضر</w:t>
      </w:r>
      <w:r w:rsidRPr="00D73976">
        <w:rPr>
          <w:rFonts w:hint="cs"/>
          <w:sz w:val="36"/>
          <w:szCs w:val="36"/>
          <w:rtl/>
          <w:lang w:bidi="ar-LB"/>
        </w:rPr>
        <w:t xml:space="preserve"> للمناخ و صندوق التكيف، تعمد وكالة التنمية الفلاحية على توظيف نتائج هذه الدراسة</w:t>
      </w:r>
      <w:r w:rsidR="00FC646D">
        <w:rPr>
          <w:rFonts w:hint="cs"/>
          <w:sz w:val="36"/>
          <w:szCs w:val="36"/>
          <w:rtl/>
          <w:lang w:bidi="ar-LB"/>
        </w:rPr>
        <w:t>،</w:t>
      </w:r>
      <w:r w:rsidRPr="00D73976">
        <w:rPr>
          <w:rFonts w:hint="cs"/>
          <w:sz w:val="36"/>
          <w:szCs w:val="36"/>
          <w:rtl/>
          <w:lang w:bidi="ar-LB"/>
        </w:rPr>
        <w:t xml:space="preserve"> و</w:t>
      </w:r>
      <w:r w:rsidR="00D73976" w:rsidRPr="00D73976">
        <w:rPr>
          <w:rFonts w:hint="cs"/>
          <w:sz w:val="36"/>
          <w:szCs w:val="36"/>
          <w:rtl/>
          <w:lang w:bidi="ar-LB"/>
        </w:rPr>
        <w:t xml:space="preserve">ذلك </w:t>
      </w:r>
      <w:r w:rsidR="00501A42">
        <w:rPr>
          <w:rFonts w:hint="cs"/>
          <w:sz w:val="36"/>
          <w:szCs w:val="36"/>
          <w:rtl/>
          <w:lang w:bidi="ar-LB"/>
        </w:rPr>
        <w:t>بهدف</w:t>
      </w:r>
      <w:r w:rsidR="00D73976" w:rsidRPr="00D73976">
        <w:rPr>
          <w:rFonts w:hint="cs"/>
          <w:sz w:val="36"/>
          <w:szCs w:val="36"/>
          <w:rtl/>
          <w:lang w:bidi="ar-LB"/>
        </w:rPr>
        <w:t xml:space="preserve"> عرض ع</w:t>
      </w:r>
      <w:r w:rsidRPr="00D73976">
        <w:rPr>
          <w:rFonts w:hint="cs"/>
          <w:sz w:val="36"/>
          <w:szCs w:val="36"/>
          <w:rtl/>
          <w:lang w:bidi="ar-LB"/>
        </w:rPr>
        <w:t>د</w:t>
      </w:r>
      <w:r w:rsidR="00D73976" w:rsidRPr="00D73976">
        <w:rPr>
          <w:rFonts w:hint="cs"/>
          <w:sz w:val="36"/>
          <w:szCs w:val="36"/>
          <w:rtl/>
          <w:lang w:bidi="ar-LB"/>
        </w:rPr>
        <w:t>د</w:t>
      </w:r>
      <w:r w:rsidRPr="00D73976">
        <w:rPr>
          <w:rFonts w:hint="cs"/>
          <w:sz w:val="36"/>
          <w:szCs w:val="36"/>
          <w:rtl/>
          <w:lang w:bidi="ar-LB"/>
        </w:rPr>
        <w:t xml:space="preserve"> من المشاريع ذات </w:t>
      </w:r>
      <w:r w:rsidR="00D73976" w:rsidRPr="00D73976">
        <w:rPr>
          <w:rFonts w:hint="cs"/>
          <w:sz w:val="36"/>
          <w:szCs w:val="36"/>
          <w:rtl/>
          <w:lang w:bidi="ar-LB"/>
        </w:rPr>
        <w:t>الأولوية</w:t>
      </w:r>
      <w:r w:rsidRPr="00D73976">
        <w:rPr>
          <w:rFonts w:hint="cs"/>
          <w:sz w:val="36"/>
          <w:szCs w:val="36"/>
          <w:rtl/>
          <w:lang w:bidi="ar-LB"/>
        </w:rPr>
        <w:t xml:space="preserve"> </w:t>
      </w:r>
      <w:r w:rsidR="00D73976" w:rsidRPr="00D73976">
        <w:rPr>
          <w:rFonts w:hint="cs"/>
          <w:sz w:val="36"/>
          <w:szCs w:val="36"/>
          <w:rtl/>
          <w:lang w:bidi="ar-LB"/>
        </w:rPr>
        <w:t xml:space="preserve">بالمناطق الأكثر هشاشة </w:t>
      </w:r>
      <w:r w:rsidRPr="00D73976">
        <w:rPr>
          <w:rFonts w:hint="cs"/>
          <w:sz w:val="36"/>
          <w:szCs w:val="36"/>
          <w:rtl/>
          <w:lang w:bidi="ar-LB"/>
        </w:rPr>
        <w:t>على</w:t>
      </w:r>
      <w:r w:rsidR="00D73976" w:rsidRPr="00D73976">
        <w:rPr>
          <w:rFonts w:hint="cs"/>
          <w:sz w:val="36"/>
          <w:szCs w:val="36"/>
          <w:rtl/>
          <w:lang w:bidi="ar-LB"/>
        </w:rPr>
        <w:t xml:space="preserve"> الجهات المانحة</w:t>
      </w:r>
      <w:r w:rsidR="00D73976">
        <w:rPr>
          <w:rFonts w:hint="cs"/>
          <w:sz w:val="36"/>
          <w:szCs w:val="36"/>
          <w:rtl/>
          <w:lang w:bidi="ar-LB"/>
        </w:rPr>
        <w:t>.</w:t>
      </w:r>
    </w:p>
    <w:p w:rsidR="00E87F09" w:rsidRDefault="00E87F09" w:rsidP="00E87F09">
      <w:pPr>
        <w:jc w:val="right"/>
        <w:rPr>
          <w:lang w:bidi="ar-LB"/>
        </w:rPr>
      </w:pPr>
    </w:p>
    <w:sectPr w:rsidR="00E87F09" w:rsidSect="00D7397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6"/>
    <w:rsid w:val="000D2BA0"/>
    <w:rsid w:val="00190816"/>
    <w:rsid w:val="00501A42"/>
    <w:rsid w:val="005C5097"/>
    <w:rsid w:val="007E3ECD"/>
    <w:rsid w:val="007F6035"/>
    <w:rsid w:val="00B70E02"/>
    <w:rsid w:val="00CD1E66"/>
    <w:rsid w:val="00D73976"/>
    <w:rsid w:val="00E87F09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Jihane Barik</cp:lastModifiedBy>
  <cp:revision>2</cp:revision>
  <dcterms:created xsi:type="dcterms:W3CDTF">2019-07-24T18:03:00Z</dcterms:created>
  <dcterms:modified xsi:type="dcterms:W3CDTF">2019-07-24T18:03:00Z</dcterms:modified>
</cp:coreProperties>
</file>